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Rapport d’activité 2024</w:t>
      </w:r>
    </w:p>
    <w:p>
      <w:pPr>
        <w:pStyle w:val="Normal"/>
        <w:rPr/>
      </w:pPr>
      <w:r>
        <w:rPr/>
        <w:t>1 / Le Conseil d’administration s’est réuni  7 fois en 2024</w:t>
      </w:r>
      <w:r>
        <w:rPr>
          <w:color w:val="FF0000"/>
        </w:rPr>
        <w:t> </w:t>
      </w:r>
      <w:r>
        <w:rPr/>
        <w:t>:</w:t>
      </w:r>
    </w:p>
    <w:p>
      <w:pPr>
        <w:pStyle w:val="Normal"/>
        <w:rPr/>
      </w:pPr>
      <w:r>
        <w:rPr/>
        <w:t>Le 22/1 il s’est réuni afin de mettre en place le nouveau bureau suite à l’assemblée générale du 14/1. L’ancien bureau a été reconduit : Bernard Galy-Fajou, président ; Jacqueline Deloffre, première vice-présidente ; François Venet, deuxième vice-président ; Cécile Orlowski, trésorière ; Daniel Hebert, trésorier adjoint</w:t>
      </w:r>
      <w:r>
        <w:rPr>
          <w:color w:val="FF0000"/>
        </w:rPr>
        <w:t> </w:t>
      </w:r>
      <w:r>
        <w:rPr/>
        <w:t>; Claudine Bouvier, secrétaire ; Pascal Tassy, vice-secrétaire.  Françoise Péries est conseillère.</w:t>
      </w:r>
    </w:p>
    <w:p>
      <w:pPr>
        <w:pStyle w:val="Normal"/>
        <w:rPr/>
      </w:pPr>
      <w:r>
        <w:rPr/>
        <w:t>Lors de l’assemblée générale du 14 janvier qui s’est tenue à la suite de la projection de « L’ibis rouge » en présence des membres de l’association, les bilans moraux et financiers avaient été validés</w:t>
      </w:r>
    </w:p>
    <w:p>
      <w:pPr>
        <w:pStyle w:val="Normal"/>
        <w:rPr/>
      </w:pPr>
      <w:r>
        <w:rPr/>
        <w:t xml:space="preserve">2/ </w:t>
        <w:tab/>
        <w:t xml:space="preserve">Les Z’allucinés ont été conviés par la mairie à participer à la fête des 30 ans du Ciné-Get. Les Z’allucinés ont choisi de présenter film « 8 femmes » de Ozon, accompagné de l’un des deux seuls courts-métrages tournés par Claude Chabrol, « La Muette » qui était l’un des sketches de « Paris vu par,,, » (1965).  </w:t>
      </w:r>
    </w:p>
    <w:p>
      <w:pPr>
        <w:pStyle w:val="Normal"/>
        <w:rPr/>
      </w:pPr>
      <w:r>
        <w:rPr/>
        <w:tab/>
        <w:t xml:space="preserve">Dans le cadre de « La Fête du Court » événement national, la séance est gratuite, les Z’allucinés ont présenté une sélection de courts métrages le dimanche 24 mars ; la sélection proposée s ‘est faite après plusieurs dizaines d’heures de visionnage de notre part, </w:t>
      </w:r>
    </w:p>
    <w:p>
      <w:pPr>
        <w:pStyle w:val="Normal"/>
        <w:rPr/>
      </w:pPr>
      <w:r>
        <w:rPr/>
        <w:tab/>
        <w:t xml:space="preserve">Le partenariat avec « Rendez-Vous Nature » a été reconduit une nouvelle fois et le film choisi par les Z’allucinés a été « Soleil Vert », présenté le 02 juin. </w:t>
      </w:r>
    </w:p>
    <w:p>
      <w:pPr>
        <w:pStyle w:val="Normal"/>
        <w:rPr/>
      </w:pPr>
      <w:r>
        <w:rPr/>
        <w:tab/>
        <w:t>Le partenariat avec Arts Vagabonds s’est renouvelé cette année avec la projection de « Ricardo et la peinture », le 15 septembre ; elle a été la soirée la plus fréquentée de l’année (117 entrées),</w:t>
      </w:r>
    </w:p>
    <w:p>
      <w:pPr>
        <w:pStyle w:val="Normal"/>
        <w:rPr/>
      </w:pPr>
      <w:r>
        <w:rPr/>
        <w:tab/>
        <w:t xml:space="preserve">Comme chaque année l’association a présenté deux films en partenariat avec Amnesty International, en présence de la responsable régionales des Droits des Femmes,  « La jeune fille et son aigle »  » le  10 mars et « Outrage » le 24 novembre. </w:t>
      </w:r>
    </w:p>
    <w:p>
      <w:pPr>
        <w:pStyle w:val="Normal"/>
        <w:rPr/>
      </w:pPr>
      <w:r>
        <w:rPr/>
        <w:tab/>
        <w:t>A l’occasion de la fête de la musique, après le concert de l’homme-orchestre Sebastopol, nous avons eu le plaisir de recevoir Jacques Mitsch , réalisateur toulousain de documentaires pour accompagner son documentaire « Bach pour tous » le 23 juin,</w:t>
      </w:r>
    </w:p>
    <w:p>
      <w:pPr>
        <w:pStyle w:val="Normal"/>
        <w:rPr/>
      </w:pPr>
      <w:r>
        <w:rPr/>
        <w:tab/>
        <w:t>Comme chaque année Les Z’allucinés se sont associés avec le cinéma Ciné-Get pour la présentation du « Manhattan Short Film Festival » le 03 octobre  ; on a constaté une forte évolution des entrées pour cet évènement ; d’autre part bon suivi médiatique de « La Dépêche du Midi « </w:t>
      </w:r>
    </w:p>
    <w:p>
      <w:pPr>
        <w:pStyle w:val="Normal"/>
        <w:rPr/>
      </w:pPr>
      <w:r>
        <w:rPr/>
        <w:tab/>
        <w:t xml:space="preserve">En 2024 le festival des Z’allucinés « Rêvons un peu » avait pour thème le rêve : les trois films présentés : « Rêves », « Arizona Dream » et « La Belle et la Bête ». </w:t>
      </w:r>
    </w:p>
    <w:p>
      <w:pPr>
        <w:pStyle w:val="Normal"/>
        <w:rPr/>
      </w:pPr>
      <w:r>
        <w:rPr/>
        <w:t>3/ Les trois innovations de l’année sont :</w:t>
      </w:r>
    </w:p>
    <w:p>
      <w:pPr>
        <w:pStyle w:val="Normal"/>
        <w:rPr/>
      </w:pPr>
      <w:r>
        <w:rPr/>
        <w:t xml:space="preserve"> </w:t>
      </w:r>
      <w:r>
        <w:rPr>
          <w:b/>
          <w:color w:val="FF0000"/>
        </w:rPr>
        <w:tab/>
      </w:r>
      <w:r>
        <w:rPr>
          <w:b/>
          <w:color w:val="FF0000"/>
        </w:rPr>
        <w:t xml:space="preserve">-  </w:t>
      </w:r>
      <w:r>
        <w:rPr/>
        <w:t xml:space="preserve">la séance de ciné-philo animée par Michel Tozzi à propos de la présentation du film « Lord of the Flies » (Sa majesté des Mouches), le 12 mai. </w:t>
      </w:r>
    </w:p>
    <w:p>
      <w:pPr>
        <w:pStyle w:val="Normal"/>
        <w:rPr/>
      </w:pPr>
      <w:r>
        <w:rPr>
          <w:b/>
          <w:color w:val="FF0000"/>
        </w:rPr>
        <w:tab/>
        <w:t xml:space="preserve">-  </w:t>
      </w:r>
      <w:r>
        <w:rPr/>
        <w:t xml:space="preserve">en décembre le concert qui a accompagné le film (et pas seulement à l’occasion de la fête de la musique) en contrepoint du documentaire Saravah. </w:t>
      </w:r>
    </w:p>
    <w:p>
      <w:pPr>
        <w:pStyle w:val="Normal"/>
        <w:rPr/>
      </w:pPr>
      <w:r>
        <w:rPr>
          <w:b/>
          <w:color w:val="FF0000"/>
        </w:rPr>
        <w:tab/>
        <w:t xml:space="preserve">-   </w:t>
      </w:r>
      <w:r>
        <w:rPr>
          <w:b w:val="false"/>
          <w:bCs w:val="false"/>
          <w:color w:val="000000"/>
        </w:rPr>
        <w:t>q</w:t>
      </w:r>
      <w:r>
        <w:rPr/>
        <w:t>uand le cas se présente, certains films de VéoCinéma seront mentionnés dans le programme du cinéma par «  recommandé par les Z’allucinés ».</w:t>
      </w:r>
    </w:p>
    <w:p>
      <w:pPr>
        <w:pStyle w:val="Normal"/>
        <w:rPr/>
      </w:pPr>
      <w:r>
        <w:rPr/>
      </w:r>
    </w:p>
    <w:p>
      <w:pPr>
        <w:pStyle w:val="ListParagraph"/>
        <w:rPr>
          <w:b/>
        </w:rPr>
      </w:pPr>
      <w:r>
        <w:rPr>
          <w:b/>
        </w:rPr>
        <w:tab/>
        <w:t>La Programmation  2024</w:t>
      </w:r>
    </w:p>
    <w:p>
      <w:pPr>
        <w:pStyle w:val="ListParagraph"/>
        <w:rPr>
          <w:b/>
        </w:rPr>
      </w:pPr>
      <w:r>
        <w:rPr>
          <w:b/>
        </w:rPr>
      </w:r>
    </w:p>
    <w:p>
      <w:pPr>
        <w:pStyle w:val="ListParagraph"/>
        <w:rPr/>
      </w:pPr>
      <w:r>
        <w:rPr/>
        <w:t xml:space="preserve">14 janvier : </w:t>
      </w:r>
    </w:p>
    <w:p>
      <w:pPr>
        <w:pStyle w:val="ListParagraph"/>
        <w:rPr/>
      </w:pPr>
      <w:r>
        <w:rPr/>
        <w:t>Long : L’ibis rouge de Jean-Pierre Mocky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11 février :</w:t>
      </w:r>
    </w:p>
    <w:p>
      <w:pPr>
        <w:pStyle w:val="ListParagraph"/>
        <w:rPr/>
      </w:pPr>
      <w:r>
        <w:rPr/>
        <w:t xml:space="preserve">Court : La Muette de Claude Chabrol </w:t>
      </w:r>
    </w:p>
    <w:p>
      <w:pPr>
        <w:pStyle w:val="ListParagraph"/>
        <w:rPr/>
      </w:pPr>
      <w:r>
        <w:rPr/>
        <w:t>Long : 8 femmes de François Ozon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10 mars (en partenariat avec Amnesty International) :</w:t>
      </w:r>
    </w:p>
    <w:p>
      <w:pPr>
        <w:pStyle w:val="ListParagraph"/>
        <w:rPr/>
      </w:pPr>
      <w:r>
        <w:rPr/>
        <w:t>Court : The soloist de MehrnazAbdolallahinia, FebenEkiasWoldehawariat, RazahkIssaka , Céleste Jamneck et Yi Liu.</w:t>
      </w:r>
    </w:p>
    <w:p>
      <w:pPr>
        <w:pStyle w:val="ListParagraph"/>
        <w:rPr/>
      </w:pPr>
      <w:r>
        <w:rPr/>
        <w:t>Long : La jeune fille et son aigle de Otto Bell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24 mars :</w:t>
      </w:r>
    </w:p>
    <w:p>
      <w:pPr>
        <w:pStyle w:val="ListParagraph"/>
        <w:rPr/>
      </w:pPr>
      <w:r>
        <w:rPr/>
        <w:t>La Fête du Court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14 avril :</w:t>
      </w:r>
    </w:p>
    <w:p>
      <w:pPr>
        <w:pStyle w:val="ListParagraph"/>
        <w:rPr/>
      </w:pPr>
      <w:r>
        <w:rPr/>
        <w:t>Court : Mode-Express de Manon Talvaet Louis Lecointre</w:t>
      </w:r>
    </w:p>
    <w:p>
      <w:pPr>
        <w:pStyle w:val="ListParagraph"/>
        <w:rPr/>
      </w:pPr>
      <w:r>
        <w:rPr/>
        <w:t>Long : Delitto d’amore (Un vrai crime d’amour) de Luigi Comencini.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12 Mai :</w:t>
      </w:r>
    </w:p>
    <w:p>
      <w:pPr>
        <w:pStyle w:val="ListParagraph"/>
        <w:rPr/>
      </w:pPr>
      <w:r>
        <w:rPr/>
        <w:t xml:space="preserve">Long : Lord of the Flies (Sa majesté des mouches) de Peter Brook. 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02 juin : (Rendez-Vous Nature)</w:t>
      </w:r>
    </w:p>
    <w:p>
      <w:pPr>
        <w:pStyle w:val="ListParagraph"/>
        <w:rPr/>
      </w:pPr>
      <w:r>
        <w:rPr/>
        <w:t xml:space="preserve">Court: Carpe Diem de Sammy Hossenny et Jérôme Bernard </w:t>
      </w:r>
    </w:p>
    <w:p>
      <w:pPr>
        <w:pStyle w:val="ListParagraph"/>
        <w:rPr/>
      </w:pPr>
      <w:r>
        <w:rPr/>
        <w:t>Long : Soylent Green (Soleil Vert) de Richard Fleischer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23 juin : (Fête de la musique)</w:t>
      </w:r>
    </w:p>
    <w:p>
      <w:pPr>
        <w:pStyle w:val="ListParagraph"/>
        <w:rPr/>
      </w:pPr>
      <w:r>
        <w:rPr/>
        <w:t xml:space="preserve">Long : Bach pour tous de Jacques Mitsch (en présence de Jacques Mitsch). </w:t>
      </w:r>
    </w:p>
    <w:p>
      <w:pPr>
        <w:pStyle w:val="ListParagraph"/>
        <w:rPr/>
      </w:pPr>
      <w:r>
        <w:rPr/>
        <w:t>En première partie concert de Sebastopol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 xml:space="preserve">07 juillet : </w:t>
      </w:r>
    </w:p>
    <w:p>
      <w:pPr>
        <w:pStyle w:val="ListParagraph"/>
        <w:rPr/>
      </w:pPr>
      <w:r>
        <w:rPr/>
        <w:t>Court : La petite taupe  de Zdeneck Miller</w:t>
      </w:r>
    </w:p>
    <w:p>
      <w:pPr>
        <w:pStyle w:val="ListParagraph"/>
        <w:rPr/>
      </w:pPr>
      <w:r>
        <w:rPr/>
        <w:t xml:space="preserve">Long : Il Buco de Michelangelo Frammartino (débat avec  Frédéric Mouynet, spéléologue).  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18 août :</w:t>
      </w:r>
    </w:p>
    <w:p>
      <w:pPr>
        <w:pStyle w:val="ListParagraph"/>
        <w:rPr/>
      </w:pPr>
      <w:r>
        <w:rPr/>
        <w:t>Court : Lucky Man de Claude Luyet</w:t>
      </w:r>
    </w:p>
    <w:p>
      <w:pPr>
        <w:pStyle w:val="ListParagraph"/>
        <w:rPr/>
      </w:pPr>
      <w:r>
        <w:rPr/>
        <w:t>Long : Sei donne per  l’assassino (Six femmes pour l’assassin) de Mario Bava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15 septembre (avec Arts Vagabonds) :</w:t>
      </w:r>
    </w:p>
    <w:p>
      <w:pPr>
        <w:pStyle w:val="ListParagraph"/>
        <w:rPr/>
      </w:pPr>
      <w:r>
        <w:rPr/>
        <w:t>Court :Dans la danse de KatyaMikheeva</w:t>
      </w:r>
    </w:p>
    <w:p>
      <w:pPr>
        <w:pStyle w:val="ListParagraph"/>
        <w:rPr/>
      </w:pPr>
      <w:r>
        <w:rPr/>
        <w:t>Long : Ricardo et la peinture de Barbet Schroeder</w:t>
      </w:r>
    </w:p>
    <w:p>
      <w:pPr>
        <w:pStyle w:val="ListParagraph"/>
        <w:rPr>
          <w:lang w:val="en-US"/>
        </w:rPr>
      </w:pPr>
      <w:r>
        <w:rPr>
          <w:lang w:val="en-US"/>
        </w:rPr>
      </w:r>
    </w:p>
    <w:p>
      <w:pPr>
        <w:pStyle w:val="ListParagraph"/>
        <w:rPr>
          <w:lang w:val="en-US"/>
        </w:rPr>
      </w:pPr>
      <w:r>
        <w:rPr>
          <w:lang w:val="en-US"/>
        </w:rPr>
        <w:t>03 octobre :</w:t>
      </w:r>
    </w:p>
    <w:p>
      <w:pPr>
        <w:pStyle w:val="ListParagraph"/>
        <w:rPr>
          <w:lang w:val="en-US"/>
        </w:rPr>
      </w:pPr>
      <w:r>
        <w:rPr>
          <w:lang w:val="en-US"/>
        </w:rPr>
        <w:t>Manhattan Short Film Festival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20 o</w:t>
      </w:r>
      <w:bookmarkStart w:id="0" w:name="_GoBack"/>
      <w:bookmarkEnd w:id="0"/>
      <w:r>
        <w:rPr/>
        <w:t>ctobre (hommage à Stanley Kubrick, le choix des adhérents) :</w:t>
      </w:r>
    </w:p>
    <w:p>
      <w:pPr>
        <w:pStyle w:val="ListParagraph"/>
        <w:rPr/>
      </w:pPr>
      <w:r>
        <w:rPr/>
        <w:t>Court :Le jouet de Noémie Cathala-Vergnaud</w:t>
      </w:r>
    </w:p>
    <w:p>
      <w:pPr>
        <w:pStyle w:val="ListParagraph"/>
        <w:rPr/>
      </w:pPr>
      <w:r>
        <w:rPr/>
        <w:t xml:space="preserve">Long : 2001: A space odyssey (2001 l’odyssée de l’espace) de Stanley Kubrick 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03 novembre (Rêvons un peu 1) :</w:t>
      </w:r>
    </w:p>
    <w:p>
      <w:pPr>
        <w:pStyle w:val="ListParagraph"/>
        <w:rPr/>
      </w:pPr>
      <w:r>
        <w:rPr/>
        <w:t>Court : Promenades nocturnes de LizeteUpite</w:t>
      </w:r>
    </w:p>
    <w:p>
      <w:pPr>
        <w:pStyle w:val="ListParagraph"/>
        <w:rPr/>
      </w:pPr>
      <w:r>
        <w:rPr/>
        <w:t>Long : Rêves (Akira Kurosawa)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10 novembre (Rêvons un peu 2) :</w:t>
      </w:r>
    </w:p>
    <w:p>
      <w:pPr>
        <w:pStyle w:val="ListParagraph"/>
        <w:rPr/>
      </w:pPr>
      <w:r>
        <w:rPr/>
        <w:t>Court : Sweetdreams de Benjamin Ifrah</w:t>
      </w:r>
    </w:p>
    <w:p>
      <w:pPr>
        <w:pStyle w:val="ListParagraph"/>
        <w:rPr/>
      </w:pPr>
      <w:r>
        <w:rPr/>
        <w:t>Long : Arizona Dream d’Emir Kusturica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17 novembre (Rêvons un peu 3) :</w:t>
      </w:r>
    </w:p>
    <w:p>
      <w:pPr>
        <w:pStyle w:val="ListParagraph"/>
        <w:rPr/>
      </w:pPr>
      <w:r>
        <w:rPr/>
        <w:t xml:space="preserve">Long : La belle et la bête de Jean Cocteau (présenté par Yves Le Pestipon) 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24 novembre (en partenariat avec Amnesty International) :</w:t>
      </w:r>
    </w:p>
    <w:p>
      <w:pPr>
        <w:pStyle w:val="ListParagraph"/>
        <w:rPr/>
      </w:pPr>
      <w:r>
        <w:rPr/>
        <w:t>Court :Katvoman de Hadi Sheibani</w:t>
      </w:r>
    </w:p>
    <w:p>
      <w:pPr>
        <w:pStyle w:val="ListParagraph"/>
        <w:rPr/>
      </w:pPr>
      <w:r>
        <w:rPr/>
        <w:t>Long : Outrage de Ida Lupino.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15 décembre :</w:t>
      </w:r>
    </w:p>
    <w:p>
      <w:pPr>
        <w:pStyle w:val="ListParagraph"/>
        <w:rPr/>
      </w:pPr>
      <w:r>
        <w:rPr/>
        <w:t xml:space="preserve">Long : Saravah de Pierre Barouh. En première partie concert de Fred Banjo et Lao Kouyaté. 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spacing w:before="0" w:after="200"/>
        <w:contextualSpacing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70b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link w:val="Titre1Car"/>
    <w:uiPriority w:val="9"/>
    <w:qFormat/>
    <w:rsid w:val="00fa7c58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fr-FR"/>
    </w:rPr>
  </w:style>
  <w:style w:type="paragraph" w:styleId="Heading2">
    <w:name w:val="heading 2"/>
    <w:basedOn w:val="Normal"/>
    <w:link w:val="Titre2Car"/>
    <w:uiPriority w:val="9"/>
    <w:qFormat/>
    <w:rsid w:val="00fa7c58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fa7c58"/>
    <w:rPr>
      <w:rFonts w:ascii="Times New Roman" w:hAnsi="Times New Roman" w:eastAsia="Times New Roman" w:cs="Times New Roman"/>
      <w:b/>
      <w:bCs/>
      <w:kern w:val="2"/>
      <w:sz w:val="48"/>
      <w:szCs w:val="48"/>
      <w:lang w:eastAsia="fr-FR"/>
    </w:rPr>
  </w:style>
  <w:style w:type="character" w:styleId="Titre2Car" w:customStyle="1">
    <w:name w:val="Titre 2 Car"/>
    <w:basedOn w:val="DefaultParagraphFont"/>
    <w:uiPriority w:val="9"/>
    <w:qFormat/>
    <w:rsid w:val="00fa7c58"/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961b1"/>
    <w:pPr>
      <w:spacing w:before="0" w:after="200"/>
      <w:ind w:left="720"/>
      <w:contextualSpacing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LibreOffice/24.8.3.2$Windows_X86_64 LibreOffice_project/48a6bac9e7e268aeb4c3483fcf825c94556d9f92</Application>
  <AppVersion>15.0000</AppVersion>
  <Pages>3</Pages>
  <Words>892</Words>
  <Characters>4208</Characters>
  <CharactersWithSpaces>5081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2024-12-29T14:52:00Z</dcterms:created>
  <dc:creator>ORDINATEUR</dc:creator>
  <dc:description/>
  <dc:language>fr-FR</dc:language>
  <cp:lastModifiedBy/>
  <cp:lastPrinted>2024-12-30T18:40:58Z</cp:lastPrinted>
  <dcterms:modified xsi:type="dcterms:W3CDTF">2025-01-03T12:35:51Z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